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B87A14"/>
          <w:sz w:val="16"/>
          <w:szCs w:val="16"/>
        </w:rPr>
        <w:t xml:space="preserve">2105620 RESEARCH COMMUNICATION SKILLS FOR CHEMICAL ENGINEERS  ·  SEMESTER 1 / 2026</w:t>
      </w:r>
    </w:p>
    <w:p>
      <w:pPr>
        <w:spacing w:after="80" w:before="0"/>
      </w:pPr>
      <w:r>
        <w:rPr>
          <w:rFonts w:ascii="Cambria" w:cs="Cambria" w:eastAsia="Cambria" w:hAnsi="Cambria"/>
          <w:b/>
          <w:bCs/>
          <w:i w:val="false"/>
          <w:iCs w:val="false"/>
          <w:color w:val="1C242B"/>
          <w:sz w:val="34"/>
          <w:szCs w:val="34"/>
        </w:rPr>
        <w:t xml:space="preserve">AI-use declaration</w:t>
      </w:r>
    </w:p>
    <w:p>
      <w:pPr>
        <w:spacing w:after="60" w:before="60" w:line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F4A"/>
          <w:sz w:val="19"/>
          <w:szCs w:val="19"/>
        </w:rPr>
        <w:t xml:space="preserve">Attach one copy to every assignment, to the final project, and to the Week 14 manuscript. Required even if you used nothing — tick the first box and sign.</w:t>
      </w:r>
    </w:p>
    <w:p>
      <w:pPr>
        <w:pBdr>
          <w:bottom w:val="single" w:color="1C242B" w:sz="6"/>
        </w:pBdr>
        <w:spacing w:after="12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464"/>
      </w:tblGrid>
      <w:tr>
        <w:tc>
          <w:tcPr>
            <w:tcW w:type="dxa" w:w="2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Name</w:t>
            </w:r>
          </w:p>
        </w:tc>
        <w:tc>
          <w:tcPr>
            <w:tcW w:type="dxa" w:w="74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Student ID</w:t>
            </w:r>
          </w:p>
        </w:tc>
        <w:tc>
          <w:tcPr>
            <w:tcW w:type="dxa" w:w="74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Assignment</w:t>
            </w:r>
          </w:p>
        </w:tc>
        <w:tc>
          <w:tcPr>
            <w:tcW w:type="dxa" w:w="74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Date submitted</w:t>
            </w:r>
          </w:p>
        </w:tc>
        <w:tc>
          <w:tcPr>
            <w:tcW w:type="dxa" w:w="74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50" w:before="170"/>
      </w:pPr>
      <w:r>
        <w:rPr>
          <w:rFonts w:ascii="Cambria" w:cs="Cambria" w:eastAsia="Cambria" w:hAnsi="Cambria"/>
          <w:b/>
          <w:bCs/>
          <w:i w:val="false"/>
          <w:iCs w:val="false"/>
          <w:color w:val="0F6E6B"/>
          <w:sz w:val="21"/>
          <w:szCs w:val="21"/>
        </w:rPr>
        <w:t xml:space="preserve">1. Did you use any generative AI tool in preparing this work?</w:t>
      </w:r>
    </w:p>
    <w:p>
      <w:pPr>
        <w:spacing w:after="40" w:before="60" w:line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☐  </w:t>
      </w:r>
      <w:r>
        <w:rPr>
          <w:rFonts w:ascii="Calibri" w:cs="Calibri" w:eastAsia="Calibri" w:hAnsi="Calibri"/>
          <w:b/>
          <w:bCs/>
          <w:i w:val="false"/>
          <w:iCs w:val="false"/>
          <w:sz w:val="20"/>
          <w:szCs w:val="20"/>
        </w:rPr>
        <w:t xml:space="preserve">No.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I used no generative AI tool at any stage. Sign section 4 and submit.</w:t>
      </w:r>
    </w:p>
    <w:p>
      <w:pPr>
        <w:spacing w:after="60" w:before="60" w:line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☐  </w:t>
      </w:r>
      <w:r>
        <w:rPr>
          <w:rFonts w:ascii="Calibri" w:cs="Calibri" w:eastAsia="Calibri" w:hAnsi="Calibri"/>
          <w:b/>
          <w:bCs/>
          <w:i w:val="false"/>
          <w:iCs w:val="false"/>
          <w:sz w:val="20"/>
          <w:szCs w:val="20"/>
        </w:rPr>
        <w:t xml:space="preserve">Yes.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Complete sections 2 and 3.</w:t>
      </w:r>
    </w:p>
    <w:p>
      <w:pPr>
        <w:spacing w:after="50" w:before="170"/>
      </w:pPr>
      <w:r>
        <w:rPr>
          <w:rFonts w:ascii="Cambria" w:cs="Cambria" w:eastAsia="Cambria" w:hAnsi="Cambria"/>
          <w:b/>
          <w:bCs/>
          <w:i w:val="false"/>
          <w:iCs w:val="false"/>
          <w:color w:val="0F6E6B"/>
          <w:sz w:val="21"/>
          <w:szCs w:val="21"/>
        </w:rPr>
        <w:t xml:space="preserve">2. What did you use, and what for?</w:t>
      </w:r>
    </w:p>
    <w:p>
      <w:pPr>
        <w:spacing w:after="70" w:before="60" w:line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727C"/>
          <w:sz w:val="18"/>
          <w:szCs w:val="18"/>
        </w:rPr>
        <w:t xml:space="preserve">One row per use. Name the tool AND the version — "AI was used" is not a disclosure.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500"/>
        <w:gridCol w:w="4364"/>
        <w:gridCol w:w="1400"/>
      </w:tblGrid>
      <w:tr>
        <w:trPr>
          <w:tblHeader/>
        </w:trPr>
        <w:tc>
          <w:tcPr>
            <w:tcW w:type="dxa" w:w="26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shd w:fill="EDF0F2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Tool and version</w:t>
            </w:r>
          </w:p>
        </w:tc>
        <w:tc>
          <w:tcPr>
            <w:tcW w:type="dxa" w:w="15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shd w:fill="EDF0F2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Tier</w:t>
            </w:r>
          </w:p>
        </w:tc>
        <w:tc>
          <w:tcPr>
            <w:tcW w:type="dxa" w:w="43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shd w:fill="EDF0F2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What you used it for</w:t>
            </w:r>
          </w:p>
        </w:tc>
        <w:tc>
          <w:tcPr>
            <w:tcW w:type="dxa" w:w="1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shd w:fill="EDF0F2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9"/>
                <w:szCs w:val="19"/>
              </w:rPr>
              <w:t xml:space="preserve">Where in the work</w:t>
            </w:r>
          </w:p>
        </w:tc>
      </w:tr>
      <w:tr>
        <w:tc>
          <w:tcPr>
            <w:tcW w:type="dxa" w:w="26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e.g. ChatGPT 5.2</w:t>
            </w:r>
          </w:p>
        </w:tc>
        <w:tc>
          <w:tcPr>
            <w:tcW w:type="dxa" w:w="15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Green</w:t>
            </w:r>
          </w:p>
        </w:tc>
        <w:tc>
          <w:tcPr>
            <w:tcW w:type="dxa" w:w="43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Grammar correction of text I wrote</w:t>
            </w:r>
          </w:p>
        </w:tc>
        <w:tc>
          <w:tcPr>
            <w:tcW w:type="dxa" w:w="1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Throughout</w:t>
            </w:r>
          </w:p>
        </w:tc>
      </w:tr>
      <w:tr>
        <w:tc>
          <w:tcPr>
            <w:tcW w:type="dxa" w:w="26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3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364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0D6" w:sz="4"/>
              <w:left w:val="none" w:color="FFFFFF" w:sz="0"/>
              <w:bottom w:val="single" w:color="C9D0D6" w:sz="4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20" w:before="70" w:line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727C"/>
          <w:sz w:val="17"/>
          <w:szCs w:val="17"/>
        </w:rPr>
        <w:t xml:space="preserve">Green — grammar and clarity of text you wrote · reference formatting · code help for figures.  Amber — brainstorming structure · counter-arguments · translating your own draft · screening literature you then read.  Red — prohibited.</w:t>
      </w:r>
    </w:p>
    <w:p>
      <w:pPr>
        <w:spacing w:after="50" w:before="170"/>
      </w:pPr>
      <w:r>
        <w:rPr>
          <w:rFonts w:ascii="Cambria" w:cs="Cambria" w:eastAsia="Cambria" w:hAnsi="Cambria"/>
          <w:b/>
          <w:bCs/>
          <w:i w:val="false"/>
          <w:iCs w:val="false"/>
          <w:color w:val="0F6E6B"/>
          <w:sz w:val="21"/>
          <w:szCs w:val="21"/>
        </w:rPr>
        <w:t xml:space="preserve">3. Amber uses: record the prompt</w:t>
      </w:r>
    </w:p>
    <w:p>
      <w:pPr>
        <w:spacing w:after="70" w:before="60" w:line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6727C"/>
          <w:sz w:val="18"/>
          <w:szCs w:val="18"/>
        </w:rPr>
        <w:t xml:space="preserve">For every Amber row above, give the prompt you used.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130"/>
              <w:left w:type="dxa" w:w="120"/>
              <w:bottom w:type="dxa" w:w="130"/>
              <w:right w:type="dxa" w:w="120"/>
            </w:tcMar>
            <w:vAlign w:val="top"/>
          </w:tcPr>
          <w:p>
            <w:pPr>
              <w:spacing w:after="40" w:before="60" w:line="28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66727C"/>
                <w:sz w:val="19"/>
                <w:szCs w:val="19"/>
              </w:rPr>
              <w:t xml:space="preserve">Prompts</w:t>
            </w:r>
          </w:p>
          <w:p>
            <w:pPr>
              <w:pBdr>
                <w:bottom w:val="single" w:color="B9C1C6" w:sz="4"/>
              </w:pBdr>
              <w:spacing w:after="0" w:before="1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B9C1C6" w:sz="4"/>
              </w:pBdr>
              <w:spacing w:after="0" w:before="1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170"/>
      </w:pPr>
      <w:r>
        <w:rPr>
          <w:rFonts w:ascii="Cambria" w:cs="Cambria" w:eastAsia="Cambria" w:hAnsi="Cambria"/>
          <w:b/>
          <w:bCs/>
          <w:i w:val="false"/>
          <w:iCs w:val="false"/>
          <w:color w:val="0F6E6B"/>
          <w:sz w:val="21"/>
          <w:szCs w:val="21"/>
        </w:rPr>
        <w:t xml:space="preserve">4. Statement and signature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F3F0EB" w:color="auto" w:val="clear"/>
            <w:tcMar>
              <w:top w:type="dxa" w:w="150"/>
              <w:left w:type="dxa" w:w="120"/>
              <w:bottom w:type="dxa" w:w="150"/>
              <w:right w:type="dxa" w:w="120"/>
            </w:tcMar>
            <w:vAlign w:val="top"/>
          </w:tcPr>
          <w:p>
            <w:pPr>
              <w:spacing w:after="60" w:before="60" w:line="29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1C242B"/>
                <w:sz w:val="19"/>
                <w:szCs w:val="19"/>
              </w:rPr>
              <w:t xml:space="preserve">During the preparation of this work the author used ______________________ [tool, version] in order to ______________________ [purpose]. After using this tool, the author reviewed and edited the content as needed and takes full responsibility for the content of the work.</w:t>
            </w:r>
          </w:p>
        </w:tc>
      </w:tr>
    </w:tbl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2"/>
        <w:gridCol w:w="4932"/>
      </w:tblGrid>
      <w:t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15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6727C"/>
                <w:sz w:val="17"/>
                <w:szCs w:val="17"/>
              </w:rPr>
              <w:t xml:space="preserve">Signature</w:t>
            </w:r>
          </w:p>
          <w:p>
            <w:pPr>
              <w:pBdr>
                <w:bottom w:val="single" w:color="B9C1C6" w:sz="4"/>
              </w:pBdr>
              <w:spacing w:after="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after="150" w:before="60" w:line="28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6727C"/>
                <w:sz w:val="17"/>
                <w:szCs w:val="17"/>
              </w:rPr>
              <w:t xml:space="preserve">Date</w:t>
            </w:r>
          </w:p>
          <w:p>
            <w:pPr>
              <w:pBdr>
                <w:bottom w:val="single" w:color="B9C1C6" w:sz="4"/>
              </w:pBdr>
              <w:spacing w:after="0" w:before="6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tcW w:type="dxa" w:w="986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DF0F2" w:color="auto" w:val="clear"/>
            <w:tcMar>
              <w:top w:type="dxa" w:w="150"/>
              <w:left w:type="dxa" w:w="120"/>
              <w:bottom w:type="dxa" w:w="150"/>
              <w:right w:type="dxa" w:w="120"/>
            </w:tcMar>
            <w:vAlign w:val="top"/>
          </w:tcPr>
          <w:p>
            <w:pPr>
              <w:spacing w:after="60" w:before="60" w:line="28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8402F"/>
                <w:sz w:val="20"/>
                <w:szCs w:val="20"/>
              </w:rPr>
              <w:t xml:space="preserve">Two things to know.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 absent or inaccurate declaration is treated as an integrity matter, not as a formatting error. And the declaration is graded — it is part of the mark for the assignment, not paperwork attached to it.</w:t>
            </w:r>
          </w:p>
        </w:tc>
      </w:tr>
    </w:tbl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727C"/>
        <w:sz w:val="15"/>
        <w:szCs w:val="15"/>
      </w:rPr>
      <w:t xml:space="preserve">2105620 · AI-use declaration   |   </w:t>
    </w:r>
    <w:r>
      <w:rPr>
        <w:rFonts w:ascii="Calibri" w:cs="Calibri" w:eastAsia="Calibri" w:hAnsi="Calibri"/>
        <w:color w:val="66727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2026-08-08T02:27:08.330Z</dcterms:created>
  <dcterms:modified xsi:type="dcterms:W3CDTF">2026-08-08T02:27:08.330Z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